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</w:p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4F2DAD" w:rsidRDefault="00135CB0" w:rsidP="000A7FA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A7FAC">
        <w:rPr>
          <w:rFonts w:ascii="Times New Roman" w:hAnsi="Times New Roman" w:cs="Times New Roman"/>
          <w:b/>
          <w:sz w:val="28"/>
          <w:szCs w:val="28"/>
          <w:lang w:val="tt-RU"/>
        </w:rPr>
        <w:t>9 нчы</w:t>
      </w:r>
      <w:r w:rsidR="004F2DAD" w:rsidRPr="000A7FA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11627" w:rsidRPr="000A7FAC" w:rsidRDefault="00A11627" w:rsidP="000A7FA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11627"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вакыты-180 минут</w:t>
      </w:r>
    </w:p>
    <w:p w:rsidR="00414276" w:rsidRPr="000A7FAC" w:rsidRDefault="000A7FAC" w:rsidP="000A7FA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Татарчага тәрҗемә итегез.</w:t>
      </w:r>
    </w:p>
    <w:p w:rsidR="000A7FAC" w:rsidRDefault="000A7FAC" w:rsidP="000A7FAC">
      <w:pPr>
        <w:pStyle w:val="a3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строка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мы пишем, то прибегаем к красной строке. И в книгах есть красные строки. Но почему строку, с которой начинается каждый абзац, мы называем </w:t>
      </w:r>
      <w:r w:rsidRPr="000A7FAC">
        <w:rPr>
          <w:rFonts w:ascii="Times New Roman" w:hAnsi="Times New Roman" w:cs="Times New Roman"/>
          <w:i/>
          <w:sz w:val="28"/>
          <w:szCs w:val="28"/>
        </w:rPr>
        <w:t>красной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не белой или синей?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почему. Когда еще не было изобретено книгопечатание, книги переписывались от руки. Перед писцом стояли баночки с тушью двух цветов – черной и красной. Весь текст переписывался черной тушью, а начиная новую страницу, писец менял кисточку, рисовал замысловатый узор, выводил красной краской фигурную первую букву.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древнерусском языке слово </w:t>
      </w:r>
      <w:r w:rsidRPr="000A7FAC">
        <w:rPr>
          <w:rFonts w:ascii="Times New Roman" w:hAnsi="Times New Roman" w:cs="Times New Roman"/>
          <w:i/>
          <w:sz w:val="28"/>
          <w:szCs w:val="28"/>
        </w:rPr>
        <w:t xml:space="preserve">красный </w:t>
      </w:r>
      <w:r>
        <w:rPr>
          <w:rFonts w:ascii="Times New Roman" w:hAnsi="Times New Roman" w:cs="Times New Roman"/>
          <w:sz w:val="28"/>
          <w:szCs w:val="28"/>
        </w:rPr>
        <w:t xml:space="preserve">употреблялось в значении «красивый», например, </w:t>
      </w:r>
      <w:r>
        <w:rPr>
          <w:rFonts w:ascii="Times New Roman" w:hAnsi="Times New Roman" w:cs="Times New Roman"/>
          <w:i/>
          <w:sz w:val="28"/>
          <w:szCs w:val="28"/>
        </w:rPr>
        <w:t>красна девица, красное словечко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6627">
        <w:rPr>
          <w:rFonts w:ascii="Times New Roman" w:hAnsi="Times New Roman" w:cs="Times New Roman"/>
          <w:sz w:val="28"/>
          <w:szCs w:val="28"/>
        </w:rPr>
        <w:t xml:space="preserve"> </w:t>
      </w:r>
      <w:r w:rsidR="004E6627" w:rsidRPr="004E6627">
        <w:rPr>
          <w:rFonts w:ascii="Times New Roman" w:hAnsi="Times New Roman" w:cs="Times New Roman"/>
          <w:i/>
          <w:sz w:val="28"/>
          <w:szCs w:val="28"/>
        </w:rPr>
        <w:t>(По Л.Т. Григорян)</w:t>
      </w:r>
    </w:p>
    <w:p w:rsidR="009162E5" w:rsidRPr="009162E5" w:rsidRDefault="009162E5" w:rsidP="009162E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9162E5" w:rsidRDefault="009162E5" w:rsidP="009162E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Җиде бабаңны белү шул ук вакытта алардан үрчегән җиде буын нәселне – кардәшләреңне белү дигән сүз. Адәм баласы ялгыз яшәми, аңа шатлыкта да, кайгыда да иптәш, таяныч кирәк. Иң ышынычлысы, әлбәттә – кан кардәшләрең. Кан кардәшләргә, гадәттә, тел, гореф-гадәт, йола-зәвык, җыр уртаклыгы да хас. Уртаклык, охшашлыклар күп булган саен, бер-береңне аңлау, нәселдәшләрең белән тормыш авырлыкларын җиңү дә җиңеләя. 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итә. Бары шул очракта гына адәм баласы рухи тынычлык, канәгат</w:t>
      </w:r>
      <w:r w:rsidRPr="009162E5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лек, рәхәтлекне тоя һәм, сәләтен тулырак ачып, алга таба бара.  </w:t>
      </w:r>
      <w:r w:rsidRPr="009162E5">
        <w:rPr>
          <w:rFonts w:ascii="Times New Roman" w:hAnsi="Times New Roman" w:cs="Times New Roman"/>
          <w:i/>
          <w:sz w:val="28"/>
          <w:szCs w:val="28"/>
          <w:lang w:val="tt-RU"/>
        </w:rPr>
        <w:t>(Т. Әйдидән)</w:t>
      </w:r>
    </w:p>
    <w:p w:rsidR="009162E5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Тексттан тамыр+ясагыч кушымча+модал</w:t>
      </w:r>
      <w:r w:rsidRPr="00F07F9B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лек кушымчасы+бәйләгеч кушымча+бәйләгеч кушымча схемасына туры килгән исемне табып языгыз. 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сүздәге кушымчаларының чикләрен билгеләгез.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Аныклагыч булган җөмләне табып языгыз. 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җөмләдәге тыныш билгесенең куелышын аңлатыгыз.</w:t>
      </w:r>
    </w:p>
    <w:p w:rsidR="00B23669" w:rsidRDefault="00B23669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Бирелгән җөмләгә тулы характеристика бирегез.</w:t>
      </w:r>
    </w:p>
    <w:p w:rsidR="00B23669" w:rsidRDefault="00B23669" w:rsidP="00B236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3669">
        <w:rPr>
          <w:rFonts w:ascii="Times New Roman" w:hAnsi="Times New Roman" w:cs="Times New Roman"/>
          <w:i/>
          <w:sz w:val="28"/>
          <w:szCs w:val="28"/>
          <w:lang w:val="tt-RU"/>
        </w:rPr>
        <w:t>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итә.</w:t>
      </w:r>
    </w:p>
    <w:p w:rsidR="00B23669" w:rsidRDefault="00B23669" w:rsidP="00B236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Бирелгән җөмләдәге сүзтезмәләрне языгыз.</w:t>
      </w:r>
    </w:p>
    <w:p w:rsidR="00CF3A02" w:rsidRDefault="00CF3A02" w:rsidP="00CF3A0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F3A02">
        <w:rPr>
          <w:rFonts w:ascii="Times New Roman" w:hAnsi="Times New Roman" w:cs="Times New Roman"/>
          <w:i/>
          <w:sz w:val="28"/>
          <w:szCs w:val="28"/>
          <w:lang w:val="tt-RU"/>
        </w:rPr>
        <w:t>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0D1E2C" w:rsidRDefault="000D1E2C" w:rsidP="000D1E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Асыл сыйфатлар рәвеш хәле булып килгән җөмләләрне табып языгыз. </w:t>
      </w:r>
    </w:p>
    <w:p w:rsidR="000D1E2C" w:rsidRDefault="000D1E2C" w:rsidP="000D1E2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җөмләләрдәге рәвеш хәлләренең асларына сызыгыз.</w:t>
      </w:r>
    </w:p>
    <w:p w:rsidR="00862F3B" w:rsidRDefault="00862F3B" w:rsidP="00862F3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Үзегезнең кардәш-ыруыгыз турында 5 җөмлә өстәп, дәвам итеп языгыз.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="000C2C31">
        <w:rPr>
          <w:rFonts w:ascii="Times New Roman" w:hAnsi="Times New Roman" w:cs="Times New Roman"/>
          <w:b/>
          <w:sz w:val="28"/>
          <w:szCs w:val="28"/>
          <w:lang w:val="tt-RU"/>
        </w:rPr>
        <w:t>Җирле</w:t>
      </w: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сөйлә</w:t>
      </w:r>
      <w:r w:rsidR="000C2C31"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>дә кулланылган исемнәрнең әдәби телдәге вариантларын табып языгыз.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Бәзертдин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Гөлҗийан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Дәкийә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Изел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Қәнипә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Нәпис </w:t>
      </w:r>
    </w:p>
    <w:p w:rsidR="00862F3B" w:rsidRPr="000D1E2C" w:rsidRDefault="000C1215" w:rsidP="00D94B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Шийап </w:t>
      </w:r>
    </w:p>
    <w:sectPr w:rsidR="00862F3B" w:rsidRPr="000D1E2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6A" w:rsidRDefault="006C436A" w:rsidP="00A04110">
      <w:pPr>
        <w:spacing w:after="0" w:line="240" w:lineRule="auto"/>
      </w:pPr>
      <w:r>
        <w:separator/>
      </w:r>
    </w:p>
  </w:endnote>
  <w:endnote w:type="continuationSeparator" w:id="0">
    <w:p w:rsidR="006C436A" w:rsidRDefault="006C436A" w:rsidP="00A0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536967"/>
      <w:docPartObj>
        <w:docPartGallery w:val="Page Numbers (Bottom of Page)"/>
        <w:docPartUnique/>
      </w:docPartObj>
    </w:sdtPr>
    <w:sdtEndPr/>
    <w:sdtContent>
      <w:p w:rsidR="00A04110" w:rsidRDefault="00A041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391">
          <w:rPr>
            <w:noProof/>
          </w:rPr>
          <w:t>1</w:t>
        </w:r>
        <w:r>
          <w:fldChar w:fldCharType="end"/>
        </w:r>
      </w:p>
    </w:sdtContent>
  </w:sdt>
  <w:p w:rsidR="00A04110" w:rsidRDefault="00A041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6A" w:rsidRDefault="006C436A" w:rsidP="00A04110">
      <w:pPr>
        <w:spacing w:after="0" w:line="240" w:lineRule="auto"/>
      </w:pPr>
      <w:r>
        <w:separator/>
      </w:r>
    </w:p>
  </w:footnote>
  <w:footnote w:type="continuationSeparator" w:id="0">
    <w:p w:rsidR="006C436A" w:rsidRDefault="006C436A" w:rsidP="00A04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2437"/>
    <w:multiLevelType w:val="hybridMultilevel"/>
    <w:tmpl w:val="735044D8"/>
    <w:lvl w:ilvl="0" w:tplc="6628AC2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54F71"/>
    <w:multiLevelType w:val="hybridMultilevel"/>
    <w:tmpl w:val="B4C229EC"/>
    <w:lvl w:ilvl="0" w:tplc="FA2AE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E2261C"/>
    <w:multiLevelType w:val="hybridMultilevel"/>
    <w:tmpl w:val="E48EAB48"/>
    <w:lvl w:ilvl="0" w:tplc="52BC6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82"/>
    <w:rsid w:val="000A7FAC"/>
    <w:rsid w:val="000C1215"/>
    <w:rsid w:val="000C2C31"/>
    <w:rsid w:val="000D1E2C"/>
    <w:rsid w:val="00135CB0"/>
    <w:rsid w:val="00192D82"/>
    <w:rsid w:val="003154A1"/>
    <w:rsid w:val="00414276"/>
    <w:rsid w:val="004E6627"/>
    <w:rsid w:val="004F0391"/>
    <w:rsid w:val="004F2DAD"/>
    <w:rsid w:val="006C436A"/>
    <w:rsid w:val="00862F3B"/>
    <w:rsid w:val="00866E33"/>
    <w:rsid w:val="009162E5"/>
    <w:rsid w:val="00A04110"/>
    <w:rsid w:val="00A11627"/>
    <w:rsid w:val="00B23669"/>
    <w:rsid w:val="00CA08F8"/>
    <w:rsid w:val="00CF3A02"/>
    <w:rsid w:val="00D93BE8"/>
    <w:rsid w:val="00D94BAD"/>
    <w:rsid w:val="00F0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F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411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411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F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411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411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USER</cp:lastModifiedBy>
  <cp:revision>17</cp:revision>
  <cp:lastPrinted>2018-12-18T12:51:00Z</cp:lastPrinted>
  <dcterms:created xsi:type="dcterms:W3CDTF">2018-11-07T13:56:00Z</dcterms:created>
  <dcterms:modified xsi:type="dcterms:W3CDTF">2018-12-18T12:56:00Z</dcterms:modified>
</cp:coreProperties>
</file>